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4.png" ContentType="image/png"/>
  <Override PartName="/word/media/rId27.png" ContentType="image/png"/>
  <Override PartName="/word/media/rId3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Презентация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</w:t>
      </w:r>
      <w:r>
        <w:t xml:space="preserve"> </w:t>
      </w:r>
      <w:r>
        <w:t xml:space="preserve">10</w:t>
      </w:r>
    </w:p>
    <w:p>
      <w:pPr>
        <w:pStyle w:val="Date"/>
      </w:pPr>
      <w:r>
        <w:t xml:space="preserve">NEC–2019,</w:t>
      </w:r>
      <w:r>
        <w:t xml:space="preserve"> </w:t>
      </w:r>
      <w:r>
        <w:t xml:space="preserve">30</w:t>
      </w:r>
      <w:r>
        <w:t xml:space="preserve"> </w:t>
      </w:r>
      <w:r>
        <w:t xml:space="preserve">September</w:t>
      </w:r>
      <w:r>
        <w:t xml:space="preserve"> </w:t>
      </w:r>
      <w:r>
        <w:t xml:space="preserve">–</w:t>
      </w:r>
      <w:r>
        <w:t xml:space="preserve"> </w:t>
      </w:r>
      <w:r>
        <w:t xml:space="preserve">4</w:t>
      </w:r>
      <w:r>
        <w:t xml:space="preserve"> </w:t>
      </w:r>
      <w:r>
        <w:t xml:space="preserve">October,</w:t>
      </w:r>
      <w:r>
        <w:t xml:space="preserve"> </w:t>
      </w:r>
      <w:r>
        <w:t xml:space="preserve">2019</w:t>
      </w:r>
      <w:r>
        <w:t xml:space="preserve"> </w:t>
      </w:r>
      <w:r>
        <w:t xml:space="preserve">Budva,</w:t>
      </w:r>
      <w:r>
        <w:t xml:space="preserve"> </w:t>
      </w:r>
      <w:r>
        <w:t xml:space="preserve">Montenegro</w:t>
      </w:r>
    </w:p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Изучить основы программирования в оболочке ОС UNIX/Linux. Научиться писать</w:t>
      </w:r>
      <w:r>
        <w:t xml:space="preserve"> </w:t>
      </w:r>
      <w:r>
        <w:t xml:space="preserve">небольшие командные файлы.</w:t>
      </w:r>
    </w:p>
    <w:bookmarkEnd w:id="20"/>
    <w:bookmarkStart w:id="33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23" w:name="Xb8ae4da56e066d4f12494f902f005062c5cf348"/>
    <w:p>
      <w:pPr>
        <w:pStyle w:val="Heading3"/>
      </w:pPr>
      <w:r>
        <w:t xml:space="preserve">Написал скрипт, который при запуске будет делать резервную копию самого себя (то есть файла, в котором содержится его исходный код) в другую директорию backup в вашем домашнем каталоге. При этом файл должен архивироваться одним из архиваторов на выбор zip, bzip2 или tar. (рис.</w:t>
      </w:r>
      <w:r>
        <w:t xml:space="preserve"> </w:t>
      </w:r>
      <w:r>
        <w:t xml:space="preserve">[-@fig:001]</w:t>
      </w:r>
      <w:r>
        <w:t xml:space="preserve">)</w:t>
      </w:r>
    </w:p>
    <w:p>
      <w:pPr>
        <w:pStyle w:val="CaptionedFigure"/>
      </w:pPr>
      <w:bookmarkStart w:id="22" w:name="fig:001"/>
      <w:r>
        <w:drawing>
          <wp:inline>
            <wp:extent cx="5334000" cy="2999158"/>
            <wp:effectExtent b="0" l="0" r="0" t="0"/>
            <wp:docPr descr="Скрипт 1" title="" id="1" name="Picture"/>
            <a:graphic>
              <a:graphicData uri="http://schemas.openxmlformats.org/drawingml/2006/picture">
                <pic:pic>
                  <pic:nvPicPr>
                    <pic:cNvPr descr="./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Скрипт 1</w:t>
      </w:r>
    </w:p>
    <w:p>
      <w:r>
        <w:pict>
          <v:rect style="width:0;height:1.5pt" o:hralign="center" o:hrstd="t" o:hr="t"/>
        </w:pict>
      </w:r>
    </w:p>
    <w:bookmarkEnd w:id="23"/>
    <w:bookmarkStart w:id="26" w:name="X4a8764b5c7d603656bd8c5ca3f4d7f64f7d44ae"/>
    <w:p>
      <w:pPr>
        <w:pStyle w:val="Heading3"/>
      </w:pPr>
      <w:r>
        <w:t xml:space="preserve">Написал пример командного файла, обрабатывающего любое произвольное число аргументов командной строки, в том числе превышающее десять. Например, скрипт может последовательно распечатывать значения всех переданных аргументов. (рис.</w:t>
      </w:r>
      <w:r>
        <w:t xml:space="preserve"> </w:t>
      </w:r>
      <w:r>
        <w:t xml:space="preserve">[-@fig:002]</w:t>
      </w:r>
      <w:r>
        <w:t xml:space="preserve">)</w:t>
      </w:r>
    </w:p>
    <w:p>
      <w:pPr>
        <w:pStyle w:val="CaptionedFigure"/>
      </w:pPr>
      <w:bookmarkStart w:id="25" w:name="fig:002"/>
      <w:r>
        <w:drawing>
          <wp:inline>
            <wp:extent cx="5334000" cy="3002120"/>
            <wp:effectExtent b="0" l="0" r="0" t="0"/>
            <wp:docPr descr="Скрипт 2" title="" id="1" name="Picture"/>
            <a:graphic>
              <a:graphicData uri="http://schemas.openxmlformats.org/drawingml/2006/picture">
                <pic:pic>
                  <pic:nvPicPr>
                    <pic:cNvPr descr="./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2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Скрипт 2</w:t>
      </w:r>
    </w:p>
    <w:p>
      <w:r>
        <w:pict>
          <v:rect style="width:0;height:1.5pt" o:hralign="center" o:hrstd="t" o:hr="t"/>
        </w:pict>
      </w:r>
    </w:p>
    <w:bookmarkEnd w:id="26"/>
    <w:bookmarkStart w:id="29" w:name="Xb73a528eedfae10049e00f5f23cb328e52184a5"/>
    <w:p>
      <w:pPr>
        <w:pStyle w:val="Heading3"/>
      </w:pPr>
      <w:r>
        <w:t xml:space="preserve">Написал командный файл — аналог команды ls (без использования самой этой команды и команды dir). Требовалось, чтобы он выдавал информацию о нужном каталоге и выводил информацию о возможностях доступа к файлам этого каталога. (рис.</w:t>
      </w:r>
      <w:r>
        <w:t xml:space="preserve"> </w:t>
      </w:r>
      <w:r>
        <w:t xml:space="preserve">[-@fig:003]</w:t>
      </w:r>
      <w:r>
        <w:t xml:space="preserve">)</w:t>
      </w:r>
    </w:p>
    <w:p>
      <w:pPr>
        <w:pStyle w:val="CaptionedFigure"/>
      </w:pPr>
      <w:bookmarkStart w:id="28" w:name="fig:003"/>
      <w:r>
        <w:drawing>
          <wp:inline>
            <wp:extent cx="5334000" cy="2999158"/>
            <wp:effectExtent b="0" l="0" r="0" t="0"/>
            <wp:docPr descr="Скрипт 3" title="" id="1" name="Picture"/>
            <a:graphic>
              <a:graphicData uri="http://schemas.openxmlformats.org/drawingml/2006/picture">
                <pic:pic>
                  <pic:nvPicPr>
                    <pic:cNvPr descr="./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Скрипт 3</w:t>
      </w:r>
    </w:p>
    <w:p>
      <w:r>
        <w:pict>
          <v:rect style="width:0;height:1.5pt" o:hralign="center" o:hrstd="t" o:hr="t"/>
        </w:pict>
      </w:r>
    </w:p>
    <w:bookmarkEnd w:id="29"/>
    <w:bookmarkStart w:id="32" w:name="X28e87f22b72fdf9a91857577ed6b00cfc922177"/>
    <w:p>
      <w:pPr>
        <w:pStyle w:val="Heading3"/>
      </w:pPr>
      <w:r>
        <w:t xml:space="preserve">Написать командный файл, который получает в качестве аргумента командной строки формат файла (.txt, .doc, .jpg, .pdf и т.д.) и вычисляет количество таких файлов в указанной директории. Путь к директории также передаётся в виде аргумента командной строки. (рис.</w:t>
      </w:r>
      <w:r>
        <w:t xml:space="preserve"> </w:t>
      </w:r>
      <w:r>
        <w:t xml:space="preserve">[-@fig:004]</w:t>
      </w:r>
      <w:r>
        <w:t xml:space="preserve">)</w:t>
      </w:r>
    </w:p>
    <w:p>
      <w:pPr>
        <w:pStyle w:val="CaptionedFigure"/>
      </w:pPr>
      <w:bookmarkStart w:id="31" w:name="fig:004"/>
      <w:r>
        <w:drawing>
          <wp:inline>
            <wp:extent cx="5334000" cy="2999158"/>
            <wp:effectExtent b="0" l="0" r="0" t="0"/>
            <wp:docPr descr="Скрипт 4" title="" id="1" name="Picture"/>
            <a:graphic>
              <a:graphicData uri="http://schemas.openxmlformats.org/drawingml/2006/picture">
                <pic:pic>
                  <pic:nvPicPr>
                    <pic:cNvPr descr="./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Скрипт 4</w:t>
      </w:r>
    </w:p>
    <w:bookmarkEnd w:id="32"/>
    <w:bookmarkEnd w:id="33"/>
    <w:bookmarkStart w:id="34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Научился писать</w:t>
      </w:r>
      <w:r>
        <w:t xml:space="preserve"> </w:t>
      </w:r>
      <w:r>
        <w:t xml:space="preserve">небольшие командные файлы.</w:t>
      </w:r>
    </w:p>
    <w:bookmarkEnd w:id="3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Презентация по лабораторной работе № 10</dc:title>
  <dc:creator/>
  <dc:language>ru-RU</dc:language>
  <cp:keywords/>
  <dcterms:created xsi:type="dcterms:W3CDTF">2022-05-21T16:00:16Z</dcterms:created>
  <dcterms:modified xsi:type="dcterms:W3CDTF">2022-05-21T16:00:16Z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pectratio">
    <vt:lpwstr>43</vt:lpwstr>
  </property>
  <property fmtid="{D5CDD505-2E9C-101B-9397-08002B2CF9AE}" pid="3" name="date">
    <vt:lpwstr>NEC–2019, 30 September – 4 October, 2019 Budva, Montenegro</vt:lpwstr>
  </property>
  <property fmtid="{D5CDD505-2E9C-101B-9397-08002B2CF9AE}" pid="4" name="header-includes">
    <vt:lpwstr/>
  </property>
  <property fmtid="{D5CDD505-2E9C-101B-9397-08002B2CF9AE}" pid="5" name="institute">
    <vt:lpwstr>RUDN University, Moscow, Russian Federation \and LIT JINR, Dubna, Russian Federation \and BLTP JINR, Dubna, Russian Federation \and Technical University of Košice, Košice, Slovakia</vt:lpwstr>
  </property>
  <property fmtid="{D5CDD505-2E9C-101B-9397-08002B2CF9AE}" pid="6" name="section-titles">
    <vt:lpwstr>True</vt:lpwstr>
  </property>
  <property fmtid="{D5CDD505-2E9C-101B-9397-08002B2CF9AE}" pid="7" name="slide_level">
    <vt:lpwstr>2</vt:lpwstr>
  </property>
  <property fmtid="{D5CDD505-2E9C-101B-9397-08002B2CF9AE}" pid="8" name="theme">
    <vt:lpwstr>metropolis</vt:lpwstr>
  </property>
  <property fmtid="{D5CDD505-2E9C-101B-9397-08002B2CF9AE}" pid="9" name="toc">
    <vt:lpwstr>False</vt:lpwstr>
  </property>
</Properties>
</file>